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订阅回执单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1905" t="254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Cqz1vAkCAAAPBAAADgAAAGRycy9lMm9Eb2MueG1srVPNjtMwEL4j&#10;8Q6W7zRpKbAbNV2ttlqEtMBKuzzA1HEai8Rjxm7T8jJI3HgIHgfxGoydtnSXyx64RPPjfPN9n8ez&#10;i23Xio0mb9CWcjzKpdBWYWXsqpSf7q9fnEnhA9gKWrS6lDvt5cX8+bNZ7wo9wQbbSpNgEOuL3pWy&#10;CcEVWeZVozvwI3TacrNG6iBwSqusIugZvWuzSZ6/znqkyhEq7T1XF0NT7hHpKYBY10bpBap1p20Y&#10;UEm3EFiSb4zzcp7Y1rVW4WNdex1EW0pWGtKXh3C8jN9sPoNiReAao/YU4CkUHmnqwFgeeoRaQACx&#10;JvMPVGcUocc6jBR22SAkOcIqxvkjb+4acDppYau9O5ru/x+s+rC5JWGqUk6ksNDxhf/+9uPXz+9i&#10;Er3pnS/4yJ27pajOuxtUn72weNWAXelL79hh3iL+91Aiwr7RUDHJcYTIHmDExDOaWPbvseJpsA6Y&#10;nNvW1MUZ7InYpgvaHS9Ib4NQXHyZT89yvjrFrX0cJ0Bx+NmRD281diIGpSRml8Bhc+PDcPRwJM6y&#10;eG3alutQtPZBgTFjJZGPfAcrlljtmDvhsEf8ijhokL5K0fMOldJ/WQNpKdp3lvWfj6fTuHQpmb56&#10;M+GETjvL0w5YxVClDFIM4VUYFnXtyKyaZPPA8ZI9q03SE/0cWO3J8p4kR/Y7HRfxNE+n/r7j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zJZ00gAAAAMBAAAPAAAAAAAAAAEAIAAAACIAAABkcnMv&#10;ZG93bnJldi54bWxQSwECFAAUAAAACACHTuJACqz1vAkCAAAPBAAADgAAAAAAAAABACAAAAAhAQAA&#10;ZHJzL2Uyb0RvYy54bWxQSwUGAAAAAAYABgBZAQAAn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</w:t>
      </w:r>
    </w:p>
    <w:p>
      <w:pPr>
        <w:spacing w:line="360" w:lineRule="exact"/>
        <w:ind w:firstLine="560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《铁路采购与物流》杂志为月刊，全彩印刷，全年订价144元/份。订刊款可通过银行电汇。</w:t>
      </w:r>
    </w:p>
    <w:p>
      <w:pPr>
        <w:spacing w:line="360" w:lineRule="exact"/>
        <w:ind w:firstLine="560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1.收款信息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户  名：《铁路采购与物流》杂志社有限公司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开户行：中国建设银行北京华远街支行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账  号：11001069300053001001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行  号：105100008062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2.订阅信息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单位：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</w:p>
    <w:p>
      <w:pPr>
        <w:widowControl/>
        <w:shd w:val="clear" w:color="auto" w:fill="FFFFFF"/>
        <w:spacing w:line="360" w:lineRule="exac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　　地址：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电话：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    </w:t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邮政编码：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</w:t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收件人及手机：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经办人及手机：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订阅份数：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>    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>   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份　　合计金额：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>  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  <w:u w:val="single"/>
        </w:rPr>
        <w:t>     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元</w:t>
      </w:r>
    </w:p>
    <w:p>
      <w:pPr>
        <w:widowControl/>
        <w:shd w:val="clear" w:color="auto" w:fill="FFFFFF"/>
        <w:spacing w:line="360" w:lineRule="exact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　　可在杂志社网站下载电子版订阅回执单;杂志每月末或次月初通过邮局寄发，请收件人注意查收。</w:t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3.开票信息</w:t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请注明需要增值税专用发票或普通发票，并提供详细的开票信息。</w:t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单位名称：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纳税人识别号：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地址、电话：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开户行及账号：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  <w:u w:val="single"/>
        </w:rPr>
        <w:tab/>
      </w:r>
    </w:p>
    <w:p>
      <w:pPr>
        <w:widowControl/>
        <w:shd w:val="clear" w:color="auto" w:fill="FFFFFF"/>
        <w:spacing w:line="360" w:lineRule="exact"/>
        <w:ind w:firstLine="558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订阅信息、开票信息、汇款情况请传送我社联系人。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4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.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杂志社联系方式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单位：《铁路采购与物流》杂志社有限公司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地址：北京市丰台区凤凰嘴街5号院鼎兴大厦A座9楼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邮编：1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00073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网址：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https://crpl.crmsc.com.cn</w:t>
      </w:r>
    </w:p>
    <w:p>
      <w:pPr>
        <w:widowControl/>
        <w:shd w:val="clear" w:color="auto" w:fill="FFFFFF"/>
        <w:spacing w:line="360" w:lineRule="exact"/>
        <w:ind w:firstLine="562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8"/>
          <w:szCs w:val="28"/>
        </w:rPr>
        <w:t>微信公众号：铁路采购与物流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联系人：于庆洲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手机：13840567668（微信同号）</w:t>
      </w:r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电话：010-51898208 路电：021-98208</w:t>
      </w:r>
      <w:bookmarkStart w:id="0" w:name="_GoBack"/>
      <w:bookmarkEnd w:id="0"/>
    </w:p>
    <w:p>
      <w:pPr>
        <w:widowControl/>
        <w:shd w:val="clear" w:color="auto" w:fill="FFFFFF"/>
        <w:spacing w:line="36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电子信箱：</w:t>
      </w:r>
      <w:r>
        <w:fldChar w:fldCharType="begin"/>
      </w:r>
      <w:r>
        <w:instrText xml:space="preserve"> HYPERLINK "mailto:tdwzyx@126.com"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8"/>
          <w:szCs w:val="28"/>
          <w:lang w:val="en-US" w:eastAsia="zh-CN"/>
        </w:rPr>
        <w:t>tdwzyx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8"/>
          <w:szCs w:val="28"/>
        </w:rPr>
        <w:t>@126.com</w:t>
      </w: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Mzk1NDA2YzQxMWQ2M2UxNDk1YWE5MWFmMWNkN2MifQ=="/>
  </w:docVars>
  <w:rsids>
    <w:rsidRoot w:val="000850F2"/>
    <w:rsid w:val="00002E64"/>
    <w:rsid w:val="00077969"/>
    <w:rsid w:val="000850F2"/>
    <w:rsid w:val="00090469"/>
    <w:rsid w:val="000940B0"/>
    <w:rsid w:val="000963FE"/>
    <w:rsid w:val="00182997"/>
    <w:rsid w:val="00222465"/>
    <w:rsid w:val="00222C5E"/>
    <w:rsid w:val="002C10D6"/>
    <w:rsid w:val="00322587"/>
    <w:rsid w:val="00326F5A"/>
    <w:rsid w:val="003365D6"/>
    <w:rsid w:val="00387F5A"/>
    <w:rsid w:val="003F636E"/>
    <w:rsid w:val="00431732"/>
    <w:rsid w:val="00510651"/>
    <w:rsid w:val="0054618A"/>
    <w:rsid w:val="005A2B5B"/>
    <w:rsid w:val="006068B7"/>
    <w:rsid w:val="00657D89"/>
    <w:rsid w:val="00665F1B"/>
    <w:rsid w:val="006A6B58"/>
    <w:rsid w:val="006A74E1"/>
    <w:rsid w:val="006B031A"/>
    <w:rsid w:val="006B46AE"/>
    <w:rsid w:val="006D14CF"/>
    <w:rsid w:val="006D2722"/>
    <w:rsid w:val="006E09BC"/>
    <w:rsid w:val="00730169"/>
    <w:rsid w:val="007D3418"/>
    <w:rsid w:val="00814C7E"/>
    <w:rsid w:val="00875C47"/>
    <w:rsid w:val="008E1E95"/>
    <w:rsid w:val="00910581"/>
    <w:rsid w:val="009522DF"/>
    <w:rsid w:val="0097061E"/>
    <w:rsid w:val="009A3EA3"/>
    <w:rsid w:val="009E6C15"/>
    <w:rsid w:val="009F0231"/>
    <w:rsid w:val="00AC44A5"/>
    <w:rsid w:val="00AD0165"/>
    <w:rsid w:val="00B21CB9"/>
    <w:rsid w:val="00D206C4"/>
    <w:rsid w:val="00DE3B90"/>
    <w:rsid w:val="00DF2803"/>
    <w:rsid w:val="00E01F49"/>
    <w:rsid w:val="00F96775"/>
    <w:rsid w:val="00FA07E1"/>
    <w:rsid w:val="00FE43DA"/>
    <w:rsid w:val="0FA37F7A"/>
    <w:rsid w:val="3AC375F4"/>
    <w:rsid w:val="555E2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日期1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469</Characters>
  <Lines>6</Lines>
  <Paragraphs>1</Paragraphs>
  <TotalTime>8</TotalTime>
  <ScaleCrop>false</ScaleCrop>
  <LinksUpToDate>false</LinksUpToDate>
  <CharactersWithSpaces>745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2022-08-25T02:23:00Z</dcterms:created>
  <dc:creator>qingzhou yu</dc:creator>
  <cp:lastModifiedBy>用户</cp:lastModifiedBy>
  <dcterms:modified xsi:type="dcterms:W3CDTF">2024-10-21T05:48:19Z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E30015FF6CFA41548AB0D1B83E57C92C_13</vt:lpwstr>
  </property>
</Properties>
</file>